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AA4B6" w14:textId="77777777" w:rsidR="00AD4794" w:rsidRPr="00D90B59" w:rsidRDefault="00AD4794" w:rsidP="00137FA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3</w:t>
      </w:r>
    </w:p>
    <w:p w14:paraId="2DCDC27E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9AB3696" w14:textId="77777777" w:rsidR="00AD4794" w:rsidRPr="00D90B59" w:rsidRDefault="00AD4794" w:rsidP="00AD4794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FOREIGN INSTITUTIONAL INVESTORS </w:t>
      </w:r>
      <w:r>
        <w:rPr>
          <w:rFonts w:ascii="Georgia" w:eastAsia="Rasa" w:hAnsi="Georgia" w:cs="Rasa"/>
          <w:b/>
          <w:sz w:val="20"/>
          <w:szCs w:val="20"/>
        </w:rPr>
        <w:t xml:space="preserve">(FII) </w:t>
      </w:r>
      <w:r w:rsidRPr="00D90B59">
        <w:rPr>
          <w:rFonts w:ascii="Georgia" w:eastAsia="Rasa" w:hAnsi="Georgia" w:cs="Rasa"/>
          <w:b/>
          <w:sz w:val="20"/>
          <w:szCs w:val="20"/>
        </w:rPr>
        <w:t>/ FOREIGN PORTFOLIO INVESTORS</w:t>
      </w:r>
      <w:r>
        <w:rPr>
          <w:rFonts w:ascii="Georgia" w:eastAsia="Rasa" w:hAnsi="Georgia" w:cs="Rasa"/>
          <w:b/>
          <w:sz w:val="20"/>
          <w:szCs w:val="20"/>
        </w:rPr>
        <w:t xml:space="preserve"> (FPI)</w:t>
      </w:r>
    </w:p>
    <w:p w14:paraId="4859F807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</w:p>
    <w:p w14:paraId="3E8CEEB9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3FAF024E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4CA4A192" w14:textId="77777777" w:rsidR="009B441E" w:rsidRPr="009B441E" w:rsidRDefault="009B441E" w:rsidP="009B441E">
      <w:pPr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9B441E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9B441E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2D73BE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7622BD6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Phase-III Vapi, Valsad, </w:t>
      </w:r>
    </w:p>
    <w:p w14:paraId="7DD2CE48" w14:textId="2DC9DFA2" w:rsidR="00AD4794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>Gujarat – 396195.</w:t>
      </w:r>
    </w:p>
    <w:p w14:paraId="1B409F89" w14:textId="77777777" w:rsidR="00AD4794" w:rsidRPr="00D90B59" w:rsidRDefault="00AD4794" w:rsidP="00AD4794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19351C85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2593D450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344CB2B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7132FCB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D552F9B" w14:textId="0A8DB98B" w:rsidR="00AD4794" w:rsidRPr="00D90B59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proofErr w:type="gramStart"/>
      <w:r w:rsidRPr="00D90B59">
        <w:rPr>
          <w:rFonts w:ascii="Georgia" w:hAnsi="Georgia"/>
          <w:sz w:val="20"/>
          <w:szCs w:val="20"/>
        </w:rPr>
        <w:t>I / We,</w:t>
      </w:r>
      <w:proofErr w:type="gramEnd"/>
      <w:r w:rsidRPr="00D90B59">
        <w:rPr>
          <w:rFonts w:ascii="Georgia" w:hAnsi="Georgia"/>
          <w:sz w:val="20"/>
          <w:szCs w:val="20"/>
        </w:rPr>
        <w:t xml:space="preserve"> am / are registered as a Foreign Institutional Investor/ Foreign Portfolio Investor with Securities Exchange Board of India (‘SEBI’)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financial year 202</w:t>
      </w:r>
      <w:r w:rsidR="00B3161D">
        <w:rPr>
          <w:rFonts w:ascii="Georgia" w:hAnsi="Georgia"/>
          <w:sz w:val="20"/>
          <w:szCs w:val="20"/>
        </w:rPr>
        <w:t>5</w:t>
      </w:r>
      <w:r>
        <w:rPr>
          <w:rFonts w:ascii="Georgia" w:hAnsi="Georgia"/>
          <w:sz w:val="20"/>
          <w:szCs w:val="20"/>
        </w:rPr>
        <w:t>-2</w:t>
      </w:r>
      <w:r w:rsidR="00B3161D">
        <w:rPr>
          <w:rFonts w:ascii="Georgia" w:hAnsi="Georgia"/>
          <w:sz w:val="20"/>
          <w:szCs w:val="20"/>
        </w:rPr>
        <w:t>6</w:t>
      </w:r>
      <w:r w:rsidRPr="00D90B59">
        <w:rPr>
          <w:rFonts w:ascii="Georgia" w:hAnsi="Georgia"/>
          <w:sz w:val="20"/>
          <w:szCs w:val="20"/>
        </w:rPr>
        <w:t>.</w:t>
      </w:r>
    </w:p>
    <w:p w14:paraId="38102AAC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</w:p>
    <w:p w14:paraId="5F41C866" w14:textId="77777777" w:rsidR="00AD4794" w:rsidRPr="00897B21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</w:t>
      </w:r>
      <w:r w:rsidRPr="00AD1387">
        <w:rPr>
          <w:rFonts w:ascii="Georgia" w:hAnsi="Georgia"/>
          <w:sz w:val="20"/>
          <w:szCs w:val="20"/>
        </w:rPr>
        <w:t xml:space="preserve">as </w:t>
      </w:r>
      <w:r>
        <w:rPr>
          <w:rFonts w:ascii="Georgia" w:hAnsi="Georgia"/>
          <w:sz w:val="20"/>
          <w:szCs w:val="20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Individual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Corporate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79B1C891" w14:textId="77777777" w:rsidR="00AD4794" w:rsidRDefault="00AD4794" w:rsidP="00AD4794">
      <w:pPr>
        <w:pStyle w:val="ListParagraph"/>
        <w:jc w:val="both"/>
        <w:rPr>
          <w:rFonts w:ascii="Georgia" w:eastAsia="Rasa" w:hAnsi="Georgia" w:cs="Rasa"/>
          <w:sz w:val="20"/>
          <w:szCs w:val="20"/>
        </w:rPr>
      </w:pPr>
    </w:p>
    <w:p w14:paraId="346868E0" w14:textId="26ECB203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>and also any income receivable from such investments, for a period of less than 365 days.</w:t>
      </w:r>
    </w:p>
    <w:p w14:paraId="248C1924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</w:p>
    <w:p w14:paraId="2DAD43A9" w14:textId="77777777" w:rsidR="00AD4794" w:rsidRPr="00897B21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63852D1C" w14:textId="0019D8FD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>and also any income receivable from such investments, for an uninterrupted period of 365 days or more including the date of payment of the dividends.</w:t>
      </w:r>
    </w:p>
    <w:p w14:paraId="0422CF7C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7E6F48AD" w14:textId="51AEBBB4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 xml:space="preserve">and also any income receivable from such investments, for a period of more than </w:t>
      </w:r>
      <w:r w:rsidRPr="003744B9">
        <w:rPr>
          <w:rFonts w:ascii="Georgia" w:eastAsia="Rasa" w:hAnsi="Georgia" w:cs="Rasa"/>
          <w:sz w:val="20"/>
          <w:szCs w:val="20"/>
          <w:highlight w:val="yellow"/>
        </w:rPr>
        <w:t>‘</w:t>
      </w:r>
      <w:proofErr w:type="gramStart"/>
      <w:r w:rsidRPr="003744B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3744B9">
        <w:rPr>
          <w:rFonts w:ascii="Georgia" w:eastAsia="Rasa" w:hAnsi="Georgia" w:cs="Rasa"/>
          <w:sz w:val="20"/>
          <w:szCs w:val="20"/>
          <w:highlight w:val="yellow"/>
        </w:rPr>
        <w:t>’days</w:t>
      </w:r>
      <w:r w:rsidRPr="00E541A0">
        <w:rPr>
          <w:rFonts w:ascii="Georgia" w:eastAsia="Rasa" w:hAnsi="Georgia" w:cs="Rasa"/>
          <w:sz w:val="20"/>
          <w:szCs w:val="20"/>
        </w:rPr>
        <w:t xml:space="preserve"> [required period of days under the relevant Double Taxation Avoidance Agreement].</w:t>
      </w:r>
    </w:p>
    <w:p w14:paraId="61CF0929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>I / We further declare that I / we have the right to use and enjoy the dividend received / receivable from the above shares and such right is not constrained by any contractual and / or legal obligation to pass on such dividend to another person.</w:t>
      </w:r>
    </w:p>
    <w:p w14:paraId="5E9F6321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3AABEC9" w14:textId="7FAB9565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lastRenderedPageBreak/>
        <w:t xml:space="preserve">I / We further declare that I / We are eligible to claim benefit of the tax treaty between India and </w:t>
      </w:r>
      <w:r w:rsidRPr="007338EE">
        <w:rPr>
          <w:rFonts w:ascii="Georgia" w:eastAsia="Rasa" w:hAnsi="Georgia" w:cs="Rasa"/>
          <w:sz w:val="20"/>
          <w:szCs w:val="20"/>
          <w:highlight w:val="yellow"/>
        </w:rPr>
        <w:t>[Name of the Country of residence of shareholder]</w:t>
      </w:r>
      <w:r w:rsidRPr="00E541A0">
        <w:rPr>
          <w:rFonts w:ascii="Georgia" w:eastAsia="Rasa" w:hAnsi="Georgia" w:cs="Rasa"/>
          <w:sz w:val="20"/>
          <w:szCs w:val="20"/>
        </w:rPr>
        <w:t xml:space="preserve"> including satisfaction of the Limitation of Benefits clause (wherever applicable).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7C72C5">
        <w:rPr>
          <w:rFonts w:ascii="Georgia" w:eastAsia="Rasa" w:hAnsi="Georgia" w:cs="Rasa"/>
          <w:sz w:val="20"/>
          <w:szCs w:val="20"/>
        </w:rPr>
        <w:t xml:space="preserve">I / We also enclose a </w:t>
      </w:r>
      <w:r w:rsidRPr="008C0021">
        <w:rPr>
          <w:rFonts w:ascii="Georgia" w:eastAsia="Times New Roman" w:hAnsi="Georgia" w:cs="Arial"/>
          <w:sz w:val="20"/>
          <w:szCs w:val="20"/>
        </w:rPr>
        <w:t>self-attested copy of Tax Residency Certificate (TRC) (of FY 202</w:t>
      </w:r>
      <w:r w:rsidR="007338EE">
        <w:rPr>
          <w:rFonts w:ascii="Georgia" w:eastAsia="Times New Roman" w:hAnsi="Georgia" w:cs="Arial"/>
          <w:sz w:val="20"/>
          <w:szCs w:val="20"/>
        </w:rPr>
        <w:t>5</w:t>
      </w:r>
      <w:r w:rsidRPr="008C0021">
        <w:rPr>
          <w:rFonts w:ascii="Georgia" w:eastAsia="Times New Roman" w:hAnsi="Georgia" w:cs="Arial"/>
          <w:sz w:val="20"/>
          <w:szCs w:val="20"/>
        </w:rPr>
        <w:t>-2</w:t>
      </w:r>
      <w:r w:rsidR="007338EE">
        <w:rPr>
          <w:rFonts w:ascii="Georgia" w:eastAsia="Times New Roman" w:hAnsi="Georgia" w:cs="Arial"/>
          <w:sz w:val="20"/>
          <w:szCs w:val="20"/>
        </w:rPr>
        <w:t>6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</w:t>
      </w:r>
      <w:r>
        <w:rPr>
          <w:rFonts w:ascii="Georgia" w:eastAsia="Times New Roman" w:hAnsi="Georgia" w:cs="Arial"/>
          <w:sz w:val="20"/>
          <w:szCs w:val="20"/>
        </w:rPr>
        <w:t>i.e.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covering the period from 01 April 202</w:t>
      </w:r>
      <w:r w:rsidR="007338EE">
        <w:rPr>
          <w:rFonts w:ascii="Georgia" w:eastAsia="Times New Roman" w:hAnsi="Georgia" w:cs="Arial"/>
          <w:sz w:val="20"/>
          <w:szCs w:val="20"/>
        </w:rPr>
        <w:t>5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to March 31, 202</w:t>
      </w:r>
      <w:r w:rsidR="007338EE">
        <w:rPr>
          <w:rFonts w:ascii="Georgia" w:eastAsia="Times New Roman" w:hAnsi="Georgia" w:cs="Arial"/>
          <w:sz w:val="20"/>
          <w:szCs w:val="20"/>
        </w:rPr>
        <w:t>6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) obtained from the tax authorities of the country of which I </w:t>
      </w:r>
      <w:proofErr w:type="gramStart"/>
      <w:r w:rsidRPr="008C0021">
        <w:rPr>
          <w:rFonts w:ascii="Georgia" w:eastAsia="Times New Roman" w:hAnsi="Georgia" w:cs="Arial"/>
          <w:sz w:val="20"/>
          <w:szCs w:val="20"/>
        </w:rPr>
        <w:t>/ We am a /</w:t>
      </w:r>
      <w:proofErr w:type="gramEnd"/>
      <w:r w:rsidRPr="008C0021">
        <w:rPr>
          <w:rFonts w:ascii="Georgia" w:eastAsia="Times New Roman" w:hAnsi="Georgia" w:cs="Arial"/>
          <w:sz w:val="20"/>
          <w:szCs w:val="20"/>
        </w:rPr>
        <w:t xml:space="preserve"> are </w:t>
      </w:r>
      <w:proofErr w:type="gramStart"/>
      <w:r w:rsidRPr="008C0021">
        <w:rPr>
          <w:rFonts w:ascii="Georgia" w:eastAsia="Times New Roman" w:hAnsi="Georgia" w:cs="Arial"/>
          <w:sz w:val="20"/>
          <w:szCs w:val="20"/>
        </w:rPr>
        <w:t>resident</w:t>
      </w:r>
      <w:proofErr w:type="gramEnd"/>
    </w:p>
    <w:p w14:paraId="6865D7AB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60FB33C" w14:textId="03DE10F4" w:rsidR="00AD4794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/ We undertake to intimate </w:t>
      </w:r>
      <w:proofErr w:type="spellStart"/>
      <w:r w:rsidR="009B441E" w:rsidRP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 w:rsidRPr="009B441E">
        <w:rPr>
          <w:rFonts w:ascii="Georgia" w:eastAsia="Rasa" w:hAnsi="Georgia" w:cs="Rasa"/>
          <w:sz w:val="20"/>
          <w:szCs w:val="20"/>
        </w:rPr>
        <w:t xml:space="preserve"> Industries Limited </w:t>
      </w:r>
      <w:r w:rsidRPr="00E541A0">
        <w:rPr>
          <w:rFonts w:ascii="Georgia" w:eastAsia="Rasa" w:hAnsi="Georgia" w:cs="Rasa"/>
          <w:sz w:val="20"/>
          <w:szCs w:val="20"/>
        </w:rPr>
        <w:t xml:space="preserve">immediately in case of any alteration in the aforesaid declaration. </w:t>
      </w:r>
    </w:p>
    <w:p w14:paraId="435BBECB" w14:textId="77777777" w:rsidR="00AD4794" w:rsidRDefault="00AD4794" w:rsidP="00AD4794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1B33BDA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>I, […………………………………………………], hereby declare that the contents above are correct, complete and truly stated.</w:t>
      </w:r>
    </w:p>
    <w:p w14:paraId="440BE653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01C31AF4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4EDB2AC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1DEC3486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9A7C07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Company/Trust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038F492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F658A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B3BF55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5BFF05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3F7489A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74D2C202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469B2D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5FF0CDD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49D78E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24A7940B" w14:textId="383481F3" w:rsidR="003F7232" w:rsidRDefault="00AD4794" w:rsidP="00AD4794">
      <w:r w:rsidRPr="00D90B59">
        <w:rPr>
          <w:rFonts w:ascii="Georgia" w:eastAsia="Rasa" w:hAnsi="Georgia" w:cs="Rasa"/>
          <w:sz w:val="20"/>
          <w:szCs w:val="20"/>
        </w:rPr>
        <w:t>1. *Delete whichever is not applicable.</w:t>
      </w:r>
    </w:p>
    <w:sectPr w:rsidR="003F7232" w:rsidSect="00913B1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420FE" w14:textId="77777777" w:rsidR="008B7D3B" w:rsidRDefault="008B7D3B" w:rsidP="00AD4794">
      <w:pPr>
        <w:spacing w:after="0" w:line="240" w:lineRule="auto"/>
      </w:pPr>
      <w:r>
        <w:separator/>
      </w:r>
    </w:p>
  </w:endnote>
  <w:endnote w:type="continuationSeparator" w:id="0">
    <w:p w14:paraId="245F314F" w14:textId="77777777" w:rsidR="008B7D3B" w:rsidRDefault="008B7D3B" w:rsidP="00AD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0E8F0" w14:textId="77777777" w:rsidR="008B7D3B" w:rsidRDefault="008B7D3B" w:rsidP="00AD4794">
      <w:pPr>
        <w:spacing w:after="0" w:line="240" w:lineRule="auto"/>
      </w:pPr>
      <w:r>
        <w:separator/>
      </w:r>
    </w:p>
  </w:footnote>
  <w:footnote w:type="continuationSeparator" w:id="0">
    <w:p w14:paraId="105725EA" w14:textId="77777777" w:rsidR="008B7D3B" w:rsidRDefault="008B7D3B" w:rsidP="00AD4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6792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C3"/>
    <w:rsid w:val="001151DD"/>
    <w:rsid w:val="00137FA1"/>
    <w:rsid w:val="0018669E"/>
    <w:rsid w:val="001C03D3"/>
    <w:rsid w:val="003F7232"/>
    <w:rsid w:val="00511682"/>
    <w:rsid w:val="005F44EF"/>
    <w:rsid w:val="007338EE"/>
    <w:rsid w:val="00792418"/>
    <w:rsid w:val="008B7D3B"/>
    <w:rsid w:val="008F1248"/>
    <w:rsid w:val="00913B12"/>
    <w:rsid w:val="009B441E"/>
    <w:rsid w:val="00AD4794"/>
    <w:rsid w:val="00B3161D"/>
    <w:rsid w:val="00B727EA"/>
    <w:rsid w:val="00C53E90"/>
    <w:rsid w:val="00CB68AE"/>
    <w:rsid w:val="00E3577F"/>
    <w:rsid w:val="00E67CC3"/>
    <w:rsid w:val="00FA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5A1B7"/>
  <w15:chartTrackingRefBased/>
  <w15:docId w15:val="{5F3DF3E2-51D8-4D8D-8F79-2B842FBC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94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4D58C3A8FE4CBB0D09AC0198E0F6" ma:contentTypeVersion="15" ma:contentTypeDescription="Create a new document." ma:contentTypeScope="" ma:versionID="5df0e086a3d108ce96ca7787b370d085">
  <xsd:schema xmlns:xsd="http://www.w3.org/2001/XMLSchema" xmlns:xs="http://www.w3.org/2001/XMLSchema" xmlns:p="http://schemas.microsoft.com/office/2006/metadata/properties" xmlns:ns2="4102475e-3900-40e7-9e5f-86a9afa82f35" xmlns:ns3="94f937bf-aa79-45fb-9716-437da3e9be0e" targetNamespace="http://schemas.microsoft.com/office/2006/metadata/properties" ma:root="true" ma:fieldsID="8ed647a3eca2dc607908902e971fb604" ns2:_="" ns3:_="">
    <xsd:import namespace="4102475e-3900-40e7-9e5f-86a9afa82f35"/>
    <xsd:import namespace="94f937bf-aa79-45fb-9716-437da3e9be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2475e-3900-40e7-9e5f-86a9afa82f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c90b636b-1113-4772-8df2-92dcd3edb970}" ma:internalName="TaxCatchAll" ma:showField="CatchAllData" ma:web="4102475e-3900-40e7-9e5f-86a9afa82f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937bf-aa79-45fb-9716-437da3e9b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02475e-3900-40e7-9e5f-86a9afa82f35" xsi:nil="true"/>
    <lcf76f155ced4ddcb4097134ff3c332f xmlns="94f937bf-aa79-45fb-9716-437da3e9be0e">
      <Terms xmlns="http://schemas.microsoft.com/office/infopath/2007/PartnerControls"/>
    </lcf76f155ced4ddcb4097134ff3c332f>
    <_dlc_DocId xmlns="4102475e-3900-40e7-9e5f-86a9afa82f35">C7S7JJ43MRD6-952835871-762923</_dlc_DocId>
    <_dlc_DocIdUrl xmlns="4102475e-3900-40e7-9e5f-86a9afa82f35">
      <Url>https://pwcindia.sharepoint.com/sites/IN-SD-0AC8snHTI6VZsUk9PVA/_layouts/15/DocIdRedir.aspx?ID=C7S7JJ43MRD6-952835871-762923</Url>
      <Description>C7S7JJ43MRD6-952835871-762923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9E83E8-A623-4F30-AFF6-F1FAC1A8B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2475e-3900-40e7-9e5f-86a9afa82f35"/>
    <ds:schemaRef ds:uri="94f937bf-aa79-45fb-9716-437da3e9be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F5173-9A35-4371-830D-0E197CCD11F3}">
  <ds:schemaRefs>
    <ds:schemaRef ds:uri="http://schemas.microsoft.com/office/2006/metadata/properties"/>
    <ds:schemaRef ds:uri="http://schemas.microsoft.com/office/infopath/2007/PartnerControls"/>
    <ds:schemaRef ds:uri="4102475e-3900-40e7-9e5f-86a9afa82f35"/>
    <ds:schemaRef ds:uri="94f937bf-aa79-45fb-9716-437da3e9be0e"/>
  </ds:schemaRefs>
</ds:datastoreItem>
</file>

<file path=customXml/itemProps3.xml><?xml version="1.0" encoding="utf-8"?>
<ds:datastoreItem xmlns:ds="http://schemas.openxmlformats.org/officeDocument/2006/customXml" ds:itemID="{526FA79D-D31B-4929-B35E-E078FCC312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0947BF-EBBC-4184-8E8C-7B30B120BD8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414</Words>
  <Characters>2360</Characters>
  <Application>Microsoft Office Word</Application>
  <DocSecurity>0</DocSecurity>
  <Lines>19</Lines>
  <Paragraphs>5</Paragraphs>
  <ScaleCrop>false</ScaleCrop>
  <Company>PricewaterhouseCoopers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User</cp:lastModifiedBy>
  <cp:revision>11</cp:revision>
  <dcterms:created xsi:type="dcterms:W3CDTF">2022-06-25T07:28:00Z</dcterms:created>
  <dcterms:modified xsi:type="dcterms:W3CDTF">2025-08-30T15:30:00Z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8693d248f6ec65ee586df38fe0ecd47ad15e11f26a834c1bda315b4c726fbf26</vt:lpwstr>
  </property>
  <property fmtid="{D5CDD505-2E9C-101B-9397-08002B2CF9AE}" pid="3" name="ContentTypeId">
    <vt:lpwstr>0x0101008EDA4D58C3A8FE4CBB0D09AC0198E0F6</vt:lpwstr>
  </property>
  <property fmtid="{D5CDD505-2E9C-101B-9397-08002B2CF9AE}" pid="4" name="_dlc_DocIdItemGuid">
    <vt:lpwstr>1914b0c1-f9c4-4d0e-a0d1-26a8c5675f7b</vt:lpwstr>
  </property>
  <property fmtid="{D5CDD505-2E9C-101B-9397-08002B2CF9AE}" pid="5" name="MediaServiceImageTags">
    <vt:lpwstr/>
  </property>
</Properties>
</file>